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D35A1" w:rsidRPr="00F145F0" w:rsidRDefault="00F145F0">
      <w:pPr>
        <w:rPr>
          <w:b/>
          <w:bCs/>
        </w:rPr>
      </w:pPr>
      <w:r w:rsidRPr="00F145F0">
        <w:rPr>
          <w:b/>
          <w:bCs/>
        </w:rPr>
        <w:t xml:space="preserve">Questões para estudo - Aula </w:t>
      </w:r>
      <w:r>
        <w:rPr>
          <w:b/>
          <w:bCs/>
        </w:rPr>
        <w:t>4</w:t>
      </w:r>
    </w:p>
    <w:p w:rsidR="00F26CB9" w:rsidRDefault="00F26CB9"/>
    <w:p w:rsidR="00F26CB9" w:rsidRPr="00F145F0" w:rsidRDefault="00F26CB9" w:rsidP="0019277D">
      <w:pPr>
        <w:pStyle w:val="Corpodetexto"/>
        <w:numPr>
          <w:ilvl w:val="0"/>
          <w:numId w:val="1"/>
        </w:numPr>
        <w:spacing w:before="120" w:after="2"/>
        <w:ind w:left="0"/>
        <w:mirrorIndents/>
        <w:jc w:val="both"/>
        <w:rPr>
          <w:rFonts w:asciiTheme="minorHAnsi" w:hAnsiTheme="minorHAnsi" w:cstheme="minorHAnsi"/>
          <w:szCs w:val="22"/>
        </w:rPr>
      </w:pPr>
      <w:r w:rsidRPr="00F145F0">
        <w:rPr>
          <w:rFonts w:asciiTheme="minorHAnsi" w:hAnsiTheme="minorHAnsi" w:cstheme="minorHAnsi"/>
          <w:szCs w:val="22"/>
        </w:rPr>
        <w:t>Escolha a alternativa correta e JUSTIFIQUE SUA RESPOSTA</w:t>
      </w:r>
    </w:p>
    <w:p w:rsidR="00F26CB9" w:rsidRPr="00F145F0" w:rsidRDefault="00F26CB9" w:rsidP="0019277D">
      <w:pPr>
        <w:pStyle w:val="Corpodetexto"/>
        <w:spacing w:before="120" w:after="2"/>
        <w:mirrorIndents/>
        <w:jc w:val="both"/>
        <w:rPr>
          <w:rFonts w:asciiTheme="minorHAnsi" w:hAnsiTheme="minorHAnsi" w:cstheme="minorHAnsi"/>
          <w:szCs w:val="22"/>
        </w:rPr>
      </w:pPr>
      <w:r w:rsidRPr="00F145F0">
        <w:rPr>
          <w:rFonts w:asciiTheme="minorHAnsi" w:hAnsiTheme="minorHAnsi" w:cstheme="minorHAnsi"/>
          <w:szCs w:val="22"/>
        </w:rPr>
        <w:t xml:space="preserve">A taxa de absorção de </w:t>
      </w:r>
      <w:r w:rsidRPr="00F145F0">
        <w:rPr>
          <w:rFonts w:asciiTheme="minorHAnsi" w:hAnsiTheme="minorHAnsi" w:cstheme="minorHAnsi"/>
          <w:szCs w:val="22"/>
        </w:rPr>
        <w:t>glicose</w:t>
      </w:r>
      <w:r w:rsidRPr="00F145F0">
        <w:rPr>
          <w:rFonts w:asciiTheme="minorHAnsi" w:hAnsiTheme="minorHAnsi" w:cstheme="minorHAnsi"/>
          <w:szCs w:val="22"/>
        </w:rPr>
        <w:t xml:space="preserve"> pelo intestino delgado: (a) aumenta com a adição de quantidade igual de </w:t>
      </w:r>
      <w:r w:rsidRPr="00F145F0">
        <w:rPr>
          <w:rFonts w:asciiTheme="minorHAnsi" w:hAnsiTheme="minorHAnsi" w:cstheme="minorHAnsi"/>
          <w:szCs w:val="22"/>
        </w:rPr>
        <w:t>galactose</w:t>
      </w:r>
      <w:r w:rsidRPr="00F145F0">
        <w:rPr>
          <w:rFonts w:asciiTheme="minorHAnsi" w:hAnsiTheme="minorHAnsi" w:cstheme="minorHAnsi"/>
          <w:szCs w:val="22"/>
        </w:rPr>
        <w:t xml:space="preserve"> no lúmen; (b) diminui com a adição de quantidade igual de aminoácidos no lúmen; (c) diminui com a adição de frutose no lúmen; (d) apresenta taxa linear de absorção; (e) diminui por hipóxia nos </w:t>
      </w:r>
      <w:proofErr w:type="spellStart"/>
      <w:r w:rsidRPr="00F145F0">
        <w:rPr>
          <w:rFonts w:asciiTheme="minorHAnsi" w:hAnsiTheme="minorHAnsi" w:cstheme="minorHAnsi"/>
          <w:szCs w:val="22"/>
        </w:rPr>
        <w:t>enterócitos</w:t>
      </w:r>
      <w:proofErr w:type="spellEnd"/>
      <w:r w:rsidRPr="00F145F0">
        <w:rPr>
          <w:rFonts w:asciiTheme="minorHAnsi" w:hAnsiTheme="minorHAnsi" w:cstheme="minorHAnsi"/>
          <w:szCs w:val="22"/>
        </w:rPr>
        <w:t xml:space="preserve">. </w:t>
      </w:r>
    </w:p>
    <w:p w:rsidR="00F26CB9" w:rsidRPr="00F145F0" w:rsidRDefault="00F26CB9" w:rsidP="0019277D">
      <w:pPr>
        <w:pStyle w:val="Corpodetexto"/>
        <w:spacing w:before="120" w:after="2"/>
        <w:mirrorIndents/>
        <w:jc w:val="both"/>
        <w:rPr>
          <w:rFonts w:asciiTheme="minorHAnsi" w:hAnsiTheme="minorHAnsi" w:cstheme="minorHAnsi"/>
          <w:szCs w:val="22"/>
        </w:rPr>
      </w:pPr>
    </w:p>
    <w:p w:rsidR="002807C5" w:rsidRPr="00F145F0" w:rsidRDefault="00F26CB9" w:rsidP="0019277D">
      <w:pPr>
        <w:pStyle w:val="Corpodetexto"/>
        <w:numPr>
          <w:ilvl w:val="0"/>
          <w:numId w:val="1"/>
        </w:numPr>
        <w:spacing w:before="120" w:after="2"/>
        <w:ind w:left="0"/>
        <w:mirrorIndents/>
        <w:jc w:val="both"/>
        <w:rPr>
          <w:rFonts w:asciiTheme="minorHAnsi" w:hAnsiTheme="minorHAnsi" w:cstheme="minorHAnsi"/>
          <w:szCs w:val="22"/>
        </w:rPr>
      </w:pPr>
      <w:r w:rsidRPr="00F145F0">
        <w:rPr>
          <w:rFonts w:asciiTheme="minorHAnsi" w:hAnsiTheme="minorHAnsi" w:cstheme="minorHAnsi"/>
          <w:szCs w:val="22"/>
        </w:rPr>
        <w:t xml:space="preserve">Imagine uma situação hipotética na qual você precisa </w:t>
      </w:r>
      <w:r w:rsidR="00A06CD2" w:rsidRPr="00F145F0">
        <w:rPr>
          <w:rFonts w:asciiTheme="minorHAnsi" w:hAnsiTheme="minorHAnsi" w:cstheme="minorHAnsi"/>
          <w:szCs w:val="22"/>
        </w:rPr>
        <w:t>indicar o uso de</w:t>
      </w:r>
      <w:r w:rsidR="00E05444" w:rsidRPr="00F145F0">
        <w:rPr>
          <w:rFonts w:asciiTheme="minorHAnsi" w:hAnsiTheme="minorHAnsi" w:cstheme="minorHAnsi"/>
          <w:szCs w:val="22"/>
        </w:rPr>
        <w:t xml:space="preserve"> suplemento alimentar</w:t>
      </w:r>
      <w:r w:rsidR="00F145F0">
        <w:rPr>
          <w:rFonts w:asciiTheme="minorHAnsi" w:hAnsiTheme="minorHAnsi" w:cstheme="minorHAnsi"/>
          <w:szCs w:val="22"/>
        </w:rPr>
        <w:t>,</w:t>
      </w:r>
      <w:r w:rsidR="00E05444" w:rsidRPr="00F145F0">
        <w:rPr>
          <w:rFonts w:asciiTheme="minorHAnsi" w:hAnsiTheme="minorHAnsi" w:cstheme="minorHAnsi"/>
          <w:szCs w:val="22"/>
        </w:rPr>
        <w:t xml:space="preserve"> </w:t>
      </w:r>
      <w:r w:rsidR="00F145F0">
        <w:rPr>
          <w:rFonts w:asciiTheme="minorHAnsi" w:hAnsiTheme="minorHAnsi" w:cstheme="minorHAnsi"/>
          <w:szCs w:val="22"/>
        </w:rPr>
        <w:t xml:space="preserve">rico em </w:t>
      </w:r>
      <w:r w:rsidR="00E05444" w:rsidRPr="00F145F0">
        <w:rPr>
          <w:rFonts w:asciiTheme="minorHAnsi" w:hAnsiTheme="minorHAnsi" w:cstheme="minorHAnsi"/>
          <w:szCs w:val="22"/>
        </w:rPr>
        <w:t>prot</w:t>
      </w:r>
      <w:r w:rsidR="00F145F0">
        <w:rPr>
          <w:rFonts w:asciiTheme="minorHAnsi" w:hAnsiTheme="minorHAnsi" w:cstheme="minorHAnsi"/>
          <w:szCs w:val="22"/>
        </w:rPr>
        <w:t>eína,</w:t>
      </w:r>
      <w:r w:rsidR="00A06CD2" w:rsidRPr="00F145F0">
        <w:rPr>
          <w:rFonts w:asciiTheme="minorHAnsi" w:hAnsiTheme="minorHAnsi" w:cstheme="minorHAnsi"/>
          <w:szCs w:val="22"/>
        </w:rPr>
        <w:t xml:space="preserve"> para um paciente extremamente magro devido à insuficiência pancreática. Você </w:t>
      </w:r>
      <w:r w:rsidR="002807C5" w:rsidRPr="00F145F0">
        <w:rPr>
          <w:rFonts w:asciiTheme="minorHAnsi" w:hAnsiTheme="minorHAnsi" w:cstheme="minorHAnsi"/>
          <w:szCs w:val="22"/>
        </w:rPr>
        <w:t xml:space="preserve">só tem disponível 2 suplementos: caseína </w:t>
      </w:r>
      <w:proofErr w:type="spellStart"/>
      <w:r w:rsidR="002807C5" w:rsidRPr="00F145F0">
        <w:rPr>
          <w:rFonts w:asciiTheme="minorHAnsi" w:hAnsiTheme="minorHAnsi" w:cstheme="minorHAnsi"/>
          <w:szCs w:val="22"/>
        </w:rPr>
        <w:t>micelar</w:t>
      </w:r>
      <w:proofErr w:type="spellEnd"/>
      <w:r w:rsidR="002807C5" w:rsidRPr="00F145F0">
        <w:rPr>
          <w:rFonts w:asciiTheme="minorHAnsi" w:hAnsiTheme="minorHAnsi" w:cstheme="minorHAnsi"/>
          <w:szCs w:val="22"/>
        </w:rPr>
        <w:t>, que são complexos da proteína inteira, e caseína hidrolisada, que é a proteína já quebrada em partículas menores. Qual você escolhe? Justifique sua resposta.</w:t>
      </w:r>
    </w:p>
    <w:p w:rsidR="002807C5" w:rsidRPr="00F145F0" w:rsidRDefault="002807C5" w:rsidP="0019277D">
      <w:pPr>
        <w:pStyle w:val="Corpodetexto"/>
        <w:spacing w:before="120" w:after="2"/>
        <w:mirrorIndents/>
        <w:jc w:val="both"/>
        <w:rPr>
          <w:rFonts w:asciiTheme="minorHAnsi" w:hAnsiTheme="minorHAnsi" w:cstheme="minorHAnsi"/>
          <w:szCs w:val="22"/>
        </w:rPr>
      </w:pPr>
    </w:p>
    <w:p w:rsidR="0019277D" w:rsidRPr="00F145F0" w:rsidRDefault="002807C5" w:rsidP="0019277D">
      <w:pPr>
        <w:pStyle w:val="Corpodetexto"/>
        <w:numPr>
          <w:ilvl w:val="0"/>
          <w:numId w:val="1"/>
        </w:numPr>
        <w:spacing w:before="120" w:after="2"/>
        <w:ind w:left="0"/>
        <w:mirrorIndents/>
        <w:jc w:val="both"/>
        <w:rPr>
          <w:rFonts w:asciiTheme="minorHAnsi" w:hAnsiTheme="minorHAnsi" w:cstheme="minorHAnsi"/>
          <w:szCs w:val="22"/>
        </w:rPr>
      </w:pPr>
      <w:proofErr w:type="spellStart"/>
      <w:r w:rsidRPr="00F145F0">
        <w:rPr>
          <w:rFonts w:asciiTheme="minorHAnsi" w:hAnsiTheme="minorHAnsi" w:cstheme="minorHAnsi"/>
          <w:szCs w:val="22"/>
        </w:rPr>
        <w:t>Orlistat</w:t>
      </w:r>
      <w:proofErr w:type="spellEnd"/>
      <w:r w:rsidRPr="00F145F0">
        <w:rPr>
          <w:rFonts w:asciiTheme="minorHAnsi" w:hAnsiTheme="minorHAnsi" w:cstheme="minorHAnsi"/>
          <w:szCs w:val="22"/>
        </w:rPr>
        <w:t xml:space="preserve"> (</w:t>
      </w:r>
      <w:proofErr w:type="spellStart"/>
      <w:r w:rsidRPr="00F145F0">
        <w:rPr>
          <w:rFonts w:asciiTheme="minorHAnsi" w:hAnsiTheme="minorHAnsi" w:cstheme="minorHAnsi"/>
          <w:szCs w:val="22"/>
        </w:rPr>
        <w:t>Xenical</w:t>
      </w:r>
      <w:proofErr w:type="spellEnd"/>
      <w:r w:rsidRPr="00F145F0">
        <w:rPr>
          <w:rFonts w:asciiTheme="minorHAnsi" w:hAnsiTheme="minorHAnsi" w:cstheme="minorHAnsi"/>
          <w:szCs w:val="22"/>
        </w:rPr>
        <w:t xml:space="preserve">) é um medicamento indicado </w:t>
      </w:r>
      <w:r w:rsidR="0019277D" w:rsidRPr="00F145F0">
        <w:rPr>
          <w:rFonts w:asciiTheme="minorHAnsi" w:hAnsiTheme="minorHAnsi" w:cstheme="minorHAnsi"/>
          <w:szCs w:val="22"/>
        </w:rPr>
        <w:t>n</w:t>
      </w:r>
      <w:r w:rsidRPr="00F145F0">
        <w:rPr>
          <w:rFonts w:asciiTheme="minorHAnsi" w:hAnsiTheme="minorHAnsi" w:cstheme="minorHAnsi"/>
          <w:szCs w:val="22"/>
        </w:rPr>
        <w:t xml:space="preserve">o tratamento de longo prazo para </w:t>
      </w:r>
      <w:r w:rsidR="0019277D" w:rsidRPr="00F145F0">
        <w:rPr>
          <w:rFonts w:asciiTheme="minorHAnsi" w:hAnsiTheme="minorHAnsi" w:cstheme="minorHAnsi"/>
          <w:szCs w:val="22"/>
        </w:rPr>
        <w:t>pacientes com obesidade</w:t>
      </w:r>
      <w:r w:rsidRPr="00F145F0">
        <w:rPr>
          <w:rFonts w:asciiTheme="minorHAnsi" w:hAnsiTheme="minorHAnsi" w:cstheme="minorHAnsi"/>
          <w:szCs w:val="22"/>
        </w:rPr>
        <w:t xml:space="preserve"> ou sobrepeso. Uma das vantagens desse medicamento é a de que ele não é absorvido</w:t>
      </w:r>
      <w:r w:rsidR="0019277D" w:rsidRPr="00F145F0">
        <w:rPr>
          <w:rFonts w:asciiTheme="minorHAnsi" w:hAnsiTheme="minorHAnsi" w:cstheme="minorHAnsi"/>
          <w:szCs w:val="22"/>
        </w:rPr>
        <w:t xml:space="preserve"> (portanto </w:t>
      </w:r>
      <w:r w:rsidR="00F145F0">
        <w:rPr>
          <w:rFonts w:asciiTheme="minorHAnsi" w:hAnsiTheme="minorHAnsi" w:cstheme="minorHAnsi"/>
          <w:szCs w:val="22"/>
        </w:rPr>
        <w:t>é de</w:t>
      </w:r>
      <w:r w:rsidR="0019277D" w:rsidRPr="00F145F0">
        <w:rPr>
          <w:rFonts w:asciiTheme="minorHAnsi" w:hAnsiTheme="minorHAnsi" w:cstheme="minorHAnsi"/>
          <w:szCs w:val="22"/>
        </w:rPr>
        <w:t xml:space="preserve"> ação </w:t>
      </w:r>
      <w:r w:rsidRPr="00F145F0">
        <w:rPr>
          <w:rFonts w:asciiTheme="minorHAnsi" w:hAnsiTheme="minorHAnsi" w:cstheme="minorHAnsi"/>
          <w:szCs w:val="22"/>
        </w:rPr>
        <w:t>local</w:t>
      </w:r>
      <w:r w:rsidR="0019277D" w:rsidRPr="00F145F0">
        <w:rPr>
          <w:rFonts w:asciiTheme="minorHAnsi" w:hAnsiTheme="minorHAnsi" w:cstheme="minorHAnsi"/>
          <w:szCs w:val="22"/>
        </w:rPr>
        <w:t xml:space="preserve">), o que reduz os efeitos colaterais dos inibidores de apetite </w:t>
      </w:r>
      <w:r w:rsidR="00F145F0">
        <w:rPr>
          <w:rFonts w:asciiTheme="minorHAnsi" w:hAnsiTheme="minorHAnsi" w:cstheme="minorHAnsi"/>
          <w:szCs w:val="22"/>
        </w:rPr>
        <w:t>com</w:t>
      </w:r>
      <w:r w:rsidR="0019277D" w:rsidRPr="00F145F0">
        <w:rPr>
          <w:rFonts w:asciiTheme="minorHAnsi" w:hAnsiTheme="minorHAnsi" w:cstheme="minorHAnsi"/>
          <w:szCs w:val="22"/>
        </w:rPr>
        <w:t xml:space="preserve"> ação no SNC</w:t>
      </w:r>
      <w:r w:rsidRPr="00F145F0">
        <w:rPr>
          <w:rFonts w:asciiTheme="minorHAnsi" w:hAnsiTheme="minorHAnsi" w:cstheme="minorHAnsi"/>
          <w:szCs w:val="22"/>
        </w:rPr>
        <w:t xml:space="preserve">. </w:t>
      </w:r>
      <w:r w:rsidR="0019277D" w:rsidRPr="00F145F0">
        <w:rPr>
          <w:rFonts w:asciiTheme="minorHAnsi" w:hAnsiTheme="minorHAnsi" w:cstheme="minorHAnsi"/>
          <w:szCs w:val="22"/>
        </w:rPr>
        <w:t xml:space="preserve">Seu mecanismo de ação é a inibição da atividade das lipases. Entretanto, um dos efeitos colaterais desse medicamento é a redução </w:t>
      </w:r>
      <w:r w:rsidR="00F145F0">
        <w:rPr>
          <w:rFonts w:asciiTheme="minorHAnsi" w:hAnsiTheme="minorHAnsi" w:cstheme="minorHAnsi"/>
          <w:szCs w:val="22"/>
        </w:rPr>
        <w:t>d</w:t>
      </w:r>
      <w:r w:rsidR="0019277D" w:rsidRPr="00F145F0">
        <w:rPr>
          <w:rFonts w:asciiTheme="minorHAnsi" w:hAnsiTheme="minorHAnsi" w:cstheme="minorHAnsi"/>
          <w:szCs w:val="22"/>
        </w:rPr>
        <w:t xml:space="preserve">a absorção de vitaminas lipossolúveis. Baseado em seus conhecimentos de fisiologia, responda: </w:t>
      </w:r>
    </w:p>
    <w:p w:rsidR="0019277D" w:rsidRPr="00F145F0" w:rsidRDefault="0019277D" w:rsidP="0019277D">
      <w:pPr>
        <w:pStyle w:val="Corpodetexto"/>
        <w:spacing w:before="120" w:after="2"/>
        <w:mirrorIndents/>
        <w:jc w:val="both"/>
        <w:rPr>
          <w:rFonts w:asciiTheme="minorHAnsi" w:hAnsiTheme="minorHAnsi" w:cstheme="minorHAnsi"/>
          <w:szCs w:val="22"/>
        </w:rPr>
      </w:pPr>
      <w:r w:rsidRPr="00F145F0">
        <w:rPr>
          <w:rFonts w:asciiTheme="minorHAnsi" w:hAnsiTheme="minorHAnsi" w:cstheme="minorHAnsi"/>
          <w:szCs w:val="22"/>
        </w:rPr>
        <w:t xml:space="preserve">(a) A utilização de </w:t>
      </w:r>
      <w:proofErr w:type="spellStart"/>
      <w:r w:rsidR="00F145F0">
        <w:rPr>
          <w:rFonts w:asciiTheme="minorHAnsi" w:hAnsiTheme="minorHAnsi" w:cstheme="minorHAnsi"/>
          <w:szCs w:val="22"/>
        </w:rPr>
        <w:t>O</w:t>
      </w:r>
      <w:r w:rsidRPr="00F145F0">
        <w:rPr>
          <w:rFonts w:asciiTheme="minorHAnsi" w:hAnsiTheme="minorHAnsi" w:cstheme="minorHAnsi"/>
          <w:szCs w:val="22"/>
        </w:rPr>
        <w:t>rlistat</w:t>
      </w:r>
      <w:proofErr w:type="spellEnd"/>
      <w:r w:rsidRPr="00F145F0">
        <w:rPr>
          <w:rFonts w:asciiTheme="minorHAnsi" w:hAnsiTheme="minorHAnsi" w:cstheme="minorHAnsi"/>
          <w:szCs w:val="22"/>
        </w:rPr>
        <w:t xml:space="preserve"> altera </w:t>
      </w:r>
      <w:r w:rsidR="00F145F0">
        <w:rPr>
          <w:rFonts w:asciiTheme="minorHAnsi" w:hAnsiTheme="minorHAnsi" w:cstheme="minorHAnsi"/>
          <w:szCs w:val="22"/>
        </w:rPr>
        <w:t xml:space="preserve">a </w:t>
      </w:r>
      <w:r w:rsidRPr="00F145F0">
        <w:rPr>
          <w:rFonts w:asciiTheme="minorHAnsi" w:hAnsiTheme="minorHAnsi" w:cstheme="minorHAnsi"/>
          <w:szCs w:val="22"/>
        </w:rPr>
        <w:t>emulsificação de gorduras pelos sais biliares? E a formação de micelas mistas?</w:t>
      </w:r>
      <w:r w:rsidR="00F145F0" w:rsidRPr="00F145F0">
        <w:rPr>
          <w:rFonts w:asciiTheme="minorHAnsi" w:hAnsiTheme="minorHAnsi" w:cstheme="minorHAnsi"/>
          <w:szCs w:val="22"/>
        </w:rPr>
        <w:t xml:space="preserve"> Explique sua resposta.</w:t>
      </w:r>
    </w:p>
    <w:p w:rsidR="0019277D" w:rsidRPr="00F145F0" w:rsidRDefault="0019277D" w:rsidP="0019277D">
      <w:pPr>
        <w:pStyle w:val="Corpodetexto"/>
        <w:spacing w:before="120" w:after="2"/>
        <w:mirrorIndents/>
        <w:jc w:val="both"/>
        <w:rPr>
          <w:rFonts w:asciiTheme="minorHAnsi" w:hAnsiTheme="minorHAnsi" w:cstheme="minorHAnsi"/>
          <w:szCs w:val="22"/>
        </w:rPr>
      </w:pPr>
      <w:r w:rsidRPr="00F145F0">
        <w:rPr>
          <w:rFonts w:asciiTheme="minorHAnsi" w:hAnsiTheme="minorHAnsi" w:cstheme="minorHAnsi"/>
          <w:szCs w:val="22"/>
        </w:rPr>
        <w:t xml:space="preserve">(b) Por que o paciente que faz uso crônico de </w:t>
      </w:r>
      <w:proofErr w:type="spellStart"/>
      <w:r w:rsidRPr="00F145F0">
        <w:rPr>
          <w:rFonts w:asciiTheme="minorHAnsi" w:hAnsiTheme="minorHAnsi" w:cstheme="minorHAnsi"/>
          <w:szCs w:val="22"/>
        </w:rPr>
        <w:t>Orlistat</w:t>
      </w:r>
      <w:proofErr w:type="spellEnd"/>
      <w:r w:rsidRPr="00F145F0">
        <w:rPr>
          <w:rFonts w:asciiTheme="minorHAnsi" w:hAnsiTheme="minorHAnsi" w:cstheme="minorHAnsi"/>
          <w:szCs w:val="22"/>
        </w:rPr>
        <w:t xml:space="preserve"> pode apresentar </w:t>
      </w:r>
      <w:r w:rsidR="00F145F0" w:rsidRPr="00F145F0">
        <w:rPr>
          <w:rFonts w:asciiTheme="minorHAnsi" w:hAnsiTheme="minorHAnsi" w:cstheme="minorHAnsi"/>
          <w:szCs w:val="22"/>
        </w:rPr>
        <w:t>redução na absorção de vitaminas lipossolúveis?</w:t>
      </w:r>
    </w:p>
    <w:sectPr w:rsidR="0019277D" w:rsidRPr="00F145F0" w:rsidSect="00B0613F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6F0FBB"/>
    <w:multiLevelType w:val="hybridMultilevel"/>
    <w:tmpl w:val="82C0714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CB9"/>
    <w:rsid w:val="0019277D"/>
    <w:rsid w:val="002807C5"/>
    <w:rsid w:val="00A06CD2"/>
    <w:rsid w:val="00B0613F"/>
    <w:rsid w:val="00E05444"/>
    <w:rsid w:val="00F145F0"/>
    <w:rsid w:val="00F26CB9"/>
    <w:rsid w:val="00FD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2BEE46"/>
  <w15:chartTrackingRefBased/>
  <w15:docId w15:val="{90D961E0-2375-B74D-84FD-1A5447EC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F26CB9"/>
    <w:rPr>
      <w:rFonts w:ascii="Arial" w:eastAsia="Times New Roman" w:hAnsi="Arial" w:cs="Times New Roman"/>
      <w:sz w:val="22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F26CB9"/>
    <w:rPr>
      <w:rFonts w:ascii="Arial" w:eastAsia="Times New Roman" w:hAnsi="Arial" w:cs="Times New Roman"/>
      <w:sz w:val="22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280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246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2020-06-18T14:05:00Z</dcterms:created>
  <dcterms:modified xsi:type="dcterms:W3CDTF">2020-06-18T15:09:00Z</dcterms:modified>
</cp:coreProperties>
</file>